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9B6" w:rsidRPr="00E201A8" w:rsidRDefault="004059B6" w:rsidP="004059B6">
      <w:pPr>
        <w:spacing w:after="0" w:line="240" w:lineRule="auto"/>
        <w:ind w:left="4248"/>
        <w:rPr>
          <w:rFonts w:ascii="Times New Roman" w:eastAsia="Times New Roman" w:hAnsi="Times New Roman" w:cs="Times New Roman"/>
          <w:lang w:val="uk-UA" w:eastAsia="ru-RU"/>
        </w:rPr>
      </w:pPr>
      <w:r w:rsidRPr="00E201A8">
        <w:rPr>
          <w:rFonts w:ascii="Tms Rmn" w:eastAsia="Times New Roman" w:hAnsi="Tms Rm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485775" cy="600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42000"/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УКРАЇНА</w:t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ЧЕРНІГІВСЬКА ОБЛАСТЬ</w:t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6"/>
          <w:szCs w:val="6"/>
          <w:lang w:val="uk-UA" w:eastAsia="ru-RU"/>
        </w:rPr>
      </w:pPr>
    </w:p>
    <w:p w:rsidR="004059B6" w:rsidRPr="00E201A8" w:rsidRDefault="004059B6" w:rsidP="004059B6">
      <w:pPr>
        <w:keepNext/>
        <w:spacing w:after="0" w:line="240" w:lineRule="auto"/>
        <w:ind w:left="1416"/>
        <w:outlineLvl w:val="0"/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</w:pPr>
      <w:r w:rsidRPr="00E201A8">
        <w:rPr>
          <w:rFonts w:ascii="Tms Rmn" w:eastAsia="Arial Unicode MS" w:hAnsi="Tms Rmn" w:cs="Arial Unicode MS"/>
          <w:b/>
          <w:bCs/>
          <w:sz w:val="32"/>
          <w:szCs w:val="32"/>
          <w:lang w:val="uk-UA" w:eastAsia="ru-RU"/>
        </w:rPr>
        <w:t>Н І Ж И Н С Ь К А    М І С Ь К А    Р А Д А</w:t>
      </w:r>
    </w:p>
    <w:p w:rsidR="004059B6" w:rsidRPr="00E201A8" w:rsidRDefault="00096DCE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</w:pPr>
      <w:r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>41</w:t>
      </w:r>
      <w:r w:rsidR="004059B6" w:rsidRPr="00E201A8">
        <w:rPr>
          <w:rFonts w:ascii="Times New Roman" w:eastAsia="Times New Roman" w:hAnsi="Times New Roman" w:cs="Times New Roman"/>
          <w:sz w:val="32"/>
          <w:szCs w:val="24"/>
          <w:lang w:val="uk-UA" w:eastAsia="ru-RU"/>
        </w:rPr>
        <w:t xml:space="preserve"> сесія VII скликання</w:t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Р І Ш Е Н </w:t>
      </w:r>
      <w:proofErr w:type="spellStart"/>
      <w:r w:rsidRPr="00E201A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>Н</w:t>
      </w:r>
      <w:proofErr w:type="spellEnd"/>
      <w:r w:rsidRPr="00E201A8">
        <w:rPr>
          <w:rFonts w:ascii="Times New Roman" w:eastAsia="Times New Roman" w:hAnsi="Times New Roman" w:cs="Times New Roman"/>
          <w:b/>
          <w:sz w:val="40"/>
          <w:szCs w:val="40"/>
          <w:lang w:val="uk-UA" w:eastAsia="ru-RU"/>
        </w:rPr>
        <w:t xml:space="preserve"> Я</w:t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</w:p>
    <w:p w:rsidR="004059B6" w:rsidRPr="00E201A8" w:rsidRDefault="004059B6" w:rsidP="004059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 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08 серпня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р.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м. Ніжин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DCE" w:rsidRP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5-41/2018</w:t>
      </w:r>
    </w:p>
    <w:p w:rsidR="004059B6" w:rsidRPr="00E201A8" w:rsidRDefault="004059B6" w:rsidP="004059B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E201A8" w:rsidRDefault="004059B6" w:rsidP="000C6692">
      <w:pPr>
        <w:spacing w:after="0" w:line="240" w:lineRule="auto"/>
        <w:ind w:right="382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Про внесення змін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додатку 35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E201A8" w:rsidRPr="00E201A8"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«Сприяння створенню та забезпечення функціонування об’єднань співвласників багатоквартирних будинків у </w:t>
      </w:r>
      <w:r w:rsidR="00E201A8" w:rsidRPr="00E201A8">
        <w:rPr>
          <w:rFonts w:ascii="Times New Roman" w:hAnsi="Times New Roman"/>
          <w:sz w:val="28"/>
          <w:szCs w:val="28"/>
          <w:lang w:val="uk-UA"/>
        </w:rPr>
        <w:br/>
        <w:t>м. Ніжині на 2018 рік», затверджено</w:t>
      </w:r>
      <w:r w:rsidR="007B6D67">
        <w:rPr>
          <w:rFonts w:ascii="Times New Roman" w:hAnsi="Times New Roman"/>
          <w:sz w:val="28"/>
          <w:szCs w:val="28"/>
          <w:lang w:val="uk-UA"/>
        </w:rPr>
        <w:t>го</w:t>
      </w:r>
      <w:r w:rsidR="00096DCE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міської ради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7B6D6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21 грудня 2017 р. №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5-34/2017«Про затвердження бюджетних програм місцевого значення на 2018 рік»</w:t>
      </w:r>
    </w:p>
    <w:p w:rsidR="004059B6" w:rsidRPr="00E201A8" w:rsidRDefault="004059B6" w:rsidP="000C6692">
      <w:pPr>
        <w:tabs>
          <w:tab w:val="left" w:pos="3960"/>
          <w:tab w:val="left" w:pos="6510"/>
        </w:tabs>
        <w:spacing w:after="0" w:line="240" w:lineRule="auto"/>
        <w:ind w:right="382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E201A8" w:rsidRPr="00E201A8" w:rsidRDefault="004059B6" w:rsidP="00E201A8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Відповідно до статей 25, 26, 42, 46, 59, 73 Закону України «Про місцеве самоврядування в Україні», статті 91 Бюджетного кодексу України,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Регламенту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Ніжинської міської ради Чернігівської області, затвердженого рішенням Ніжинської міської ради Чернігівської області від 24 листопада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2015 року №1-2/2015 (із змінами), міська рада вирішила:</w:t>
      </w:r>
    </w:p>
    <w:p w:rsidR="00E201A8" w:rsidRPr="00E201A8" w:rsidRDefault="004059B6" w:rsidP="00E201A8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1.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 додатку 35 «</w:t>
      </w:r>
      <w:r w:rsidR="00E201A8" w:rsidRPr="00E201A8">
        <w:rPr>
          <w:rFonts w:ascii="Times New Roman" w:hAnsi="Times New Roman"/>
          <w:sz w:val="28"/>
          <w:szCs w:val="28"/>
          <w:lang w:val="uk-UA"/>
        </w:rPr>
        <w:t>Міська цільова Програма «Сприяння створенню та забезпечення функціонування об’єднань співвласників багатоквартирних будинків у м. Ніжині на 2018 рік», затверджено</w:t>
      </w:r>
      <w:r w:rsidR="007B6D67">
        <w:rPr>
          <w:rFonts w:ascii="Times New Roman" w:hAnsi="Times New Roman"/>
          <w:sz w:val="28"/>
          <w:szCs w:val="28"/>
          <w:lang w:val="uk-UA"/>
        </w:rPr>
        <w:t>го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Ніжинської міської ради від 21 грудня 2017 р. №5-34/2017 «Про затвердження бюджетних програм місцевого значення на 2018 рік»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викла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вши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його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 редакції, що додається.</w:t>
      </w:r>
    </w:p>
    <w:p w:rsidR="00E201A8" w:rsidRPr="00E201A8" w:rsidRDefault="004059B6" w:rsidP="00E201A8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2. </w:t>
      </w:r>
      <w:r w:rsidR="000F2EF9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Начальнику управління житлово-комунального господарства та будівництва 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Кушніренк</w:t>
      </w:r>
      <w:r w:rsidR="00816FD3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</w:t>
      </w:r>
      <w:r w:rsidR="000F2EF9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А.М. забезпечити оприлюднення даного рішення на офіційному сайті Ніжинської міської ради протягом п’яти робочих днів з дня його прийняття</w:t>
      </w:r>
    </w:p>
    <w:p w:rsidR="00E201A8" w:rsidRPr="00E201A8" w:rsidRDefault="004059B6" w:rsidP="00E201A8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Організацію виконання даного рішення покласти на першого заступника міського голови з питань діяльності виконавчих органів ради Олійника Г.М. </w:t>
      </w:r>
    </w:p>
    <w:p w:rsidR="000F2EF9" w:rsidRPr="00E201A8" w:rsidRDefault="004059B6" w:rsidP="00E201A8">
      <w:pPr>
        <w:tabs>
          <w:tab w:val="left" w:pos="6510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</w:t>
      </w:r>
      <w:r w:rsidR="00096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0F2EF9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Контроль за виконанням даного рішення покласти на постійну комісію міської ради </w:t>
      </w:r>
      <w:r w:rsidR="000F2179" w:rsidRPr="000F2179">
        <w:rPr>
          <w:rStyle w:val="a6"/>
          <w:rFonts w:ascii="Times New Roman" w:hAnsi="Times New Roman" w:cs="Times New Roman"/>
          <w:b w:val="0"/>
          <w:sz w:val="28"/>
          <w:szCs w:val="28"/>
          <w:lang w:val="uk-UA"/>
        </w:rPr>
        <w:t>з питань соціально-економічного розвитку міста, підприємницької діяльності, дерегуляції, фінансів та бюджету</w:t>
      </w:r>
      <w:r w:rsidR="00E201A8" w:rsidRPr="00E201A8">
        <w:rPr>
          <w:rStyle w:val="a6"/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голова комісії </w:t>
      </w:r>
      <w:proofErr w:type="spellStart"/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Мамедов</w:t>
      </w:r>
      <w:proofErr w:type="spellEnd"/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F2EF9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В.Х.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).</w:t>
      </w:r>
    </w:p>
    <w:p w:rsidR="004059B6" w:rsidRPr="00E201A8" w:rsidRDefault="004059B6" w:rsidP="000F2EF9">
      <w:pPr>
        <w:tabs>
          <w:tab w:val="left" w:pos="651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4059B6" w:rsidRPr="00E201A8" w:rsidRDefault="004059B6" w:rsidP="004059B6">
      <w:pPr>
        <w:tabs>
          <w:tab w:val="left" w:pos="19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Міський голова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  <w:t xml:space="preserve">           А.В. Лінник</w:t>
      </w:r>
    </w:p>
    <w:p w:rsidR="00E201A8" w:rsidRPr="00E201A8" w:rsidRDefault="004059B6" w:rsidP="004059B6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Додаток</w:t>
      </w:r>
      <w:r w:rsidR="00E201A8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до рішення </w:t>
      </w:r>
    </w:p>
    <w:p w:rsidR="00E201A8" w:rsidRPr="00E201A8" w:rsidRDefault="00E201A8" w:rsidP="00E201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Ніжинської міської ради </w:t>
      </w:r>
    </w:p>
    <w:p w:rsidR="004059B6" w:rsidRPr="00E201A8" w:rsidRDefault="00E201A8" w:rsidP="00E201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від </w:t>
      </w:r>
      <w:r w:rsidR="006C4A5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08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.08.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2018 року №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096DCE" w:rsidRP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5-41/2018</w:t>
      </w:r>
    </w:p>
    <w:p w:rsidR="00E201A8" w:rsidRPr="00E201A8" w:rsidRDefault="00E201A8" w:rsidP="00E201A8">
      <w:pPr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73738" w:rsidRPr="00E201A8" w:rsidRDefault="00E201A8" w:rsidP="00A7373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E201A8">
        <w:rPr>
          <w:rFonts w:ascii="Times New Roman" w:hAnsi="Times New Roman"/>
          <w:b/>
          <w:sz w:val="28"/>
          <w:szCs w:val="28"/>
          <w:lang w:val="uk-UA"/>
        </w:rPr>
        <w:t xml:space="preserve">Міська цільова Програма «Сприяння створенню та забезпечення функціонування об’єднань співвласників багатоквартирних будинків у </w:t>
      </w:r>
      <w:r w:rsidRPr="00E201A8">
        <w:rPr>
          <w:rFonts w:ascii="Times New Roman" w:hAnsi="Times New Roman"/>
          <w:b/>
          <w:sz w:val="28"/>
          <w:szCs w:val="28"/>
          <w:lang w:val="uk-UA"/>
        </w:rPr>
        <w:br/>
        <w:t>м. Ніжині на 2018 рік»</w:t>
      </w:r>
    </w:p>
    <w:p w:rsidR="00E201A8" w:rsidRPr="00E201A8" w:rsidRDefault="00E201A8" w:rsidP="00A737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A73738" w:rsidRPr="00E201A8" w:rsidRDefault="00A73738" w:rsidP="00A73738">
      <w:pPr>
        <w:spacing w:after="0" w:line="240" w:lineRule="auto"/>
        <w:ind w:left="-284" w:firstLine="284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1.Паспорт міської програми «Програма сприяння створенню та забезпечення функціонування об'єднань співвласників багатоквартирних будинків та житлово-будівельних кооперативів у м. Ніжині на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2018 рік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»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6"/>
        <w:gridCol w:w="4103"/>
        <w:gridCol w:w="4901"/>
      </w:tblGrid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Ініціатор розроблення Програми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Дата, номер і назва розпорядчого документа органу виконавчої влади про розроблення Програми</w:t>
            </w:r>
            <w:bookmarkStart w:id="0" w:name="_GoBack"/>
            <w:bookmarkEnd w:id="0"/>
          </w:p>
        </w:tc>
        <w:tc>
          <w:tcPr>
            <w:tcW w:w="4901" w:type="dxa"/>
          </w:tcPr>
          <w:p w:rsidR="00A73738" w:rsidRPr="00E201A8" w:rsidRDefault="00A73738" w:rsidP="00813A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Закони України "Про об'єднання співвлас</w:t>
            </w:r>
            <w:r w:rsidR="00D572C1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ників багатоквартирного будинку"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, 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"Про особливості здійснення права власності у багатоквартирному будинку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", 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 xml:space="preserve">постанови Кабінету Міністрів України від 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11.10.2002 № 1521 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uk-UA"/>
              </w:rPr>
              <w:t>"Про реалізацію Закону України "Про об'єднання співвласників багатоквартирного будинку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".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Розробник Програми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житлово-комунального господарства та будівництва Ніжинської міської ради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4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Співрозробники Програми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Голови ОСББ та ЖБК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Замовник (відповідальний виконавець    Програми)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Управління житлово-комунального господарства та будівництва</w:t>
            </w:r>
          </w:p>
        </w:tc>
      </w:tr>
      <w:tr w:rsidR="00A73738" w:rsidRPr="00E201A8" w:rsidTr="00F939D8">
        <w:trPr>
          <w:trHeight w:val="1098"/>
        </w:trPr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6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Учасники (співвиконавці Програми)</w:t>
            </w:r>
          </w:p>
        </w:tc>
        <w:tc>
          <w:tcPr>
            <w:tcW w:w="4901" w:type="dxa"/>
          </w:tcPr>
          <w:p w:rsidR="00A73738" w:rsidRPr="00E201A8" w:rsidRDefault="00A73738" w:rsidP="00C029B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Відбір   виконавців   заходів    програми    здійснюється ві</w:t>
            </w:r>
            <w:r w:rsidR="00C029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дповідно  до  Закону  України  «</w:t>
            </w: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Про  </w:t>
            </w:r>
            <w:r w:rsidR="00C029B4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публічні закупівлі»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7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Термін реалізації Програми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2018р.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8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Перелік місцевих бюджетів, які беруть участь у виконанні Програми (для комплексних програм)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Міський бюджет міста Ніжина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Загальний обсяг фінансових ресурсів, необхідних для реалізації Програми, всього, утому числі: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500 000,00 грн.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9.1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бюджету м. Ніжин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не більше 70%</w:t>
            </w:r>
          </w:p>
        </w:tc>
      </w:tr>
      <w:tr w:rsidR="00A73738" w:rsidRPr="00E201A8" w:rsidTr="00F939D8">
        <w:tc>
          <w:tcPr>
            <w:tcW w:w="566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9.2</w:t>
            </w:r>
          </w:p>
        </w:tc>
        <w:tc>
          <w:tcPr>
            <w:tcW w:w="4103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  <w:r w:rsidRPr="00E201A8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Кошти інших джерел</w:t>
            </w:r>
          </w:p>
        </w:tc>
        <w:tc>
          <w:tcPr>
            <w:tcW w:w="4901" w:type="dxa"/>
          </w:tcPr>
          <w:p w:rsidR="00A73738" w:rsidRPr="00E201A8" w:rsidRDefault="00A73738" w:rsidP="00A7373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</w:tbl>
    <w:p w:rsidR="00E201A8" w:rsidRDefault="00E201A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C029B4" w:rsidRPr="00E201A8" w:rsidRDefault="00C029B4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3738" w:rsidRPr="00E201A8" w:rsidRDefault="00A7373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lastRenderedPageBreak/>
        <w:t>2. Проблеми, на розв’язання якої спрямована Програма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Збільшується кількість старого та аварійного житлового фонду, його матеріально- технічна база вкрай зношена, обладнання застаріле та енергоємне. Внаслідок цього спостерігається низька якість надання житлово-комунальних послуг. Відсутність реальної можливості у населення здійснювати контроль за розподілом і використанням коштів, які вони сплачують за житлово-комунальні послуги, та низька поінформованість щодо захисту своїх прав за неповне і неякісне забезпечення цими послугами сприяють зростанню соціальної напруги серед мешканців міста.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Проблеми у сфері житлово-комунального господарства необхідно вирішувати шляхом проведенням структурних реформ, які дадуть змогу створити нову економічну модель експлуатації та розвитку житлового господарства, забезпечити його надійне і високоякісне обслуговування з врахуванням інтересів мешканців.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Створення ОСББ та ЖБК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ефективного власника будинку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це шлях, яким пішли у свій час більшість східноєвропейських країн.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Основні проблеми, що стримують розвиток та ефективну діяльність об'єднань співвласників: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боязнь взяття будинків на власне обслуговування через зношеність та застарілість житлового фонду. 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ускладнена та фінансово-затратна процедура передачі у спільну сумісну власність об'єднання прибудинкової земельної ділянки;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- відсутність (або наявність неповного комплекту) технічної документації на будинок;</w:t>
      </w:r>
    </w:p>
    <w:p w:rsidR="00A73738" w:rsidRPr="00E201A8" w:rsidRDefault="00E201A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3738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відсутність центрів професійної підготовки для керівників існуючих ОСББ, ЖБК та ініціативних груп; </w:t>
      </w:r>
    </w:p>
    <w:p w:rsidR="00A73738" w:rsidRPr="00E201A8" w:rsidRDefault="00E201A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3738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труднощі в організації роботи об'єднання після взяття на свій баланс будинку, при переукладанні угод на комунальні послуги;</w:t>
      </w:r>
    </w:p>
    <w:p w:rsidR="00A73738" w:rsidRPr="00E201A8" w:rsidRDefault="00D572C1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- </w:t>
      </w:r>
      <w:r w:rsidR="00A73738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брак інформаційно-роз'яснювальної реклами для мешканців міста.</w:t>
      </w:r>
    </w:p>
    <w:p w:rsidR="00D572C1" w:rsidRDefault="00D572C1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3738" w:rsidRPr="00E201A8" w:rsidRDefault="00A7373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3.Мета Програми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Метою Програми є забезпечення умов створення і сталого, ефективного функціонування ОСББ та ЖБК а також підвищення ефективності управління житловим фондом шляхом формування конкурентного середовища на ринку комунальних послуг.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Реалізація Програми передбачає виконання таких завдань: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Комплексна інформаційно-консультаційна підтримка ОСББ та ЖБК.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Допомога ОСББ та ЖБК при їх створенні.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Поглиблення демонополізації житлово-комунального господарства, створення конкурентного середовища на ринку житлово-комунальних послуг, сприяння створенню системи управителів на ринку житлових послуг.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Забезпечення вдосконалення системи управління житловим фондом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ЖБК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. 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Допомога об'єднанням у визначенні технічного стану будинків.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Можлива фінансова підтримка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ЖБК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– переможців конкурсного відбору проектів об'єднань співвласників багатоквартирних будинків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м. Ніжина для участі в грантових програмах  на умовах спів фінансування. 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lastRenderedPageBreak/>
        <w:t xml:space="preserve">Забезпечення прозорості і відкритості при наданні фінансової допомоги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 міського бюджету.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Підвищення кваліфікації працівників виконавчих органів міської ради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br/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у галузі впровадження нових форм управління житловим фондом.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Сприяння залученню коштів Державного бюджету України, інвестицій та кредитів міжнародних фінансових організацій та ресурсів.</w:t>
      </w:r>
    </w:p>
    <w:p w:rsidR="00E201A8" w:rsidRPr="00E201A8" w:rsidRDefault="00E201A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3738" w:rsidRPr="00E201A8" w:rsidRDefault="00A7373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4.Обгрунтування шляхів і засобів розв’язання проблеми,обсягів та джерел, фінансування, строки виконання Програми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Активно провадити інформаційно-роз'яснювальну роботу серед громадян щодо переваг створення і діяльності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ЖБК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:</w:t>
      </w:r>
    </w:p>
    <w:p w:rsidR="00A73738" w:rsidRPr="00E201A8" w:rsidRDefault="00A73738" w:rsidP="00A4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надавати допомогу ініціативним мешканцям будинків на стадії створення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ЖБК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73738" w:rsidRPr="00E201A8" w:rsidRDefault="00A73738" w:rsidP="00A4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забезпечити відшкодування пільг та субсидій для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та ЖБК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.</w:t>
      </w:r>
    </w:p>
    <w:p w:rsidR="00A73738" w:rsidRPr="00E201A8" w:rsidRDefault="00A73738" w:rsidP="00A47C21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виділяти кошти на ремонт будинків ОСББ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та ЖБК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 на умовах спів фінансування в розмірі не більше 70% від  кошторисного розрахунку та забезпечити прозорий механізм їх використання.</w:t>
      </w:r>
    </w:p>
    <w:p w:rsidR="00A73738" w:rsidRPr="00E201A8" w:rsidRDefault="00A73738" w:rsidP="00A73738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співпрацювати з міжнародними фінансовими установами та донорськими організаціями з метою залучення коштів для розвитку ОСББ міста.</w:t>
      </w:r>
    </w:p>
    <w:p w:rsidR="00A73738" w:rsidRPr="00E201A8" w:rsidRDefault="00A73738" w:rsidP="00A73738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організовувати та фінансувати (</w:t>
      </w:r>
      <w:proofErr w:type="spellStart"/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співфінансувати</w:t>
      </w:r>
      <w:proofErr w:type="spellEnd"/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) питання надання безкоштовної методичної допомоги та навчання керівникам об'єднань.</w:t>
      </w:r>
    </w:p>
    <w:p w:rsidR="00A73738" w:rsidRPr="00E201A8" w:rsidRDefault="00A73738" w:rsidP="00A73738">
      <w:pPr>
        <w:numPr>
          <w:ilvl w:val="0"/>
          <w:numId w:val="3"/>
        </w:numPr>
        <w:spacing w:after="0" w:line="240" w:lineRule="auto"/>
        <w:ind w:left="142" w:firstLine="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>сприяти впровадженню розвитку ринку управляючих компаній та надавачів послуг, готувати професійні кадри інституту управителів будинків</w:t>
      </w:r>
    </w:p>
    <w:p w:rsidR="00A73738" w:rsidRPr="00E201A8" w:rsidRDefault="00A73738" w:rsidP="00A7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Направити на фінансування Програми кошти місцевого бюджету в межах бюджетних призначень на 2018 р., державні кошти, а також інші надходження від юридичних та фізичних осіб, незалежно від форми власності.</w:t>
      </w:r>
    </w:p>
    <w:p w:rsidR="00A73738" w:rsidRPr="00E201A8" w:rsidRDefault="00A73738" w:rsidP="00A737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Оплата кредиторської заборгованості за виконані роботи та надані послуги в попередньому році.</w:t>
      </w:r>
    </w:p>
    <w:p w:rsidR="00E201A8" w:rsidRPr="00E201A8" w:rsidRDefault="00E201A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</w:p>
    <w:p w:rsidR="00A73738" w:rsidRPr="00E201A8" w:rsidRDefault="00A73738" w:rsidP="00A47C2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5.Організація управління та контроль за ходом реалізації Програми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Організація виконання Програми, аналіз та контроль за використанням коштів здійснюється головним розпорядником коштів-Управління житлово комунального господарства та будівництва Ніжинської міської ради.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Учасники (співвиконавці Програми) звітують про виконання заходів Програми  Управлінню житлово комунального господарства та будівництва щомісячно,до 5-го числа місяця, наступного за звітним.</w:t>
      </w:r>
    </w:p>
    <w:p w:rsidR="00A73738" w:rsidRPr="00E201A8" w:rsidRDefault="00A73738" w:rsidP="00D572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Управління житлово комунального господарства та будівництва щоквартально, до 6-го числа місяця, наступного за звітним кварталом, надає інформацію про стан виконання Програми фінансовому управлінню міської ради та звітує про виконання Програми на сесії міської ради за підсумками року.</w:t>
      </w:r>
    </w:p>
    <w:p w:rsidR="00A73738" w:rsidRPr="00E201A8" w:rsidRDefault="00A73738" w:rsidP="00A7373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ab/>
      </w:r>
    </w:p>
    <w:p w:rsidR="00A73738" w:rsidRDefault="00A73738" w:rsidP="00A73738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816FD3" w:rsidRPr="00E201A8" w:rsidRDefault="00816FD3" w:rsidP="00A73738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A47C21" w:rsidP="00A73738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A47C21" w:rsidP="00A73738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A47C21" w:rsidP="00DF3731">
      <w:pPr>
        <w:tabs>
          <w:tab w:val="left" w:pos="95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ПОЯСНЮВАЛЬНА ЗАПИСКА</w:t>
      </w:r>
    </w:p>
    <w:p w:rsidR="00D572C1" w:rsidRPr="00D572C1" w:rsidRDefault="00A47C21" w:rsidP="00D572C1">
      <w:pPr>
        <w:tabs>
          <w:tab w:val="left" w:pos="9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до проекту рішення міської ради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додатку 35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572C1" w:rsidRPr="00E201A8">
        <w:rPr>
          <w:rFonts w:ascii="Times New Roman" w:hAnsi="Times New Roman"/>
          <w:sz w:val="28"/>
          <w:szCs w:val="28"/>
          <w:lang w:val="uk-UA"/>
        </w:rPr>
        <w:t>Міська цільова Програма «Сприяння створенню та забезпечення функціонування об’єднань співвласників багатоквартирних будинків у м. Ніжині на 2018 рік», затверджено</w:t>
      </w:r>
      <w:r w:rsidR="00D572C1">
        <w:rPr>
          <w:rFonts w:ascii="Times New Roman" w:hAnsi="Times New Roman"/>
          <w:sz w:val="28"/>
          <w:szCs w:val="28"/>
          <w:lang w:val="uk-UA"/>
        </w:rPr>
        <w:t>го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Ніжинськоїміської ради від 21 грудня 2017 р.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№5-34/2017«Про затвердження бюджетних програм місцевого значення на 2018 рік»</w:t>
      </w:r>
    </w:p>
    <w:p w:rsidR="00D572C1" w:rsidRDefault="00D572C1" w:rsidP="00D572C1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D572C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1. </w:t>
      </w:r>
      <w:r w:rsidR="00A47C21"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Обґрунтування необхідності прийняття акта.</w:t>
      </w:r>
    </w:p>
    <w:p w:rsidR="00D572C1" w:rsidRDefault="00DF373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Внесення змін до  програми необхідні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для здійснення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</w:t>
      </w:r>
      <w:proofErr w:type="spellEnd"/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 по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капітальному ремонту житлового фонду, що не належить до комунальної власності міста а знаходиться на утриманні не тільки ОСББ а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й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ЖБК. </w:t>
      </w:r>
    </w:p>
    <w:p w:rsidR="00A47C21" w:rsidRPr="00E201A8" w:rsidRDefault="00DF373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2.</w:t>
      </w:r>
      <w:r w:rsidR="00A47C21"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Загальна характеристика і основні положення проекту.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Проект складається з законодавчого обґрунтування та 4 розділів.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Обґрунтування містить посилання на статі 26, 42, 59, 61,73 Закону України  «Про місцеве самоврядування в Україні», статті 12 Регламенту Ніжинської міської ради Чернігівської області, затвердженого рішенням Ніжинської міської ради Чернігівської області  від 24 листопада 2015 року №1-2/2015 (із змінами), статті 91 Бюджетного кодексу України, згідно яких рішення набуває сили.</w:t>
      </w:r>
    </w:p>
    <w:p w:rsidR="00D572C1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Розділ 1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озволяє </w:t>
      </w:r>
      <w:r w:rsidR="00DF373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внести зміни в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додат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ок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35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572C1" w:rsidRPr="00E201A8">
        <w:rPr>
          <w:rFonts w:ascii="Times New Roman" w:hAnsi="Times New Roman"/>
          <w:sz w:val="28"/>
          <w:szCs w:val="28"/>
          <w:lang w:val="uk-UA"/>
        </w:rPr>
        <w:t>Міська цільова Програма «Сприяння створенню та забезпечення функціонування об’єднань співвласників багатоквартирних будинків у м. Ніжині на 2018 рік», затверджено</w:t>
      </w:r>
      <w:r w:rsidR="00D572C1">
        <w:rPr>
          <w:rFonts w:ascii="Times New Roman" w:hAnsi="Times New Roman"/>
          <w:sz w:val="28"/>
          <w:szCs w:val="28"/>
          <w:lang w:val="uk-UA"/>
        </w:rPr>
        <w:t>го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рішенням Ніжинськоїміської ради від 21 грудня 2017 р. 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br/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№5-34/2017«Про затвердження бюджетних програм місцевого значення на 2018 рік»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2 визначає термін оприлюднення даного рішення на офіційному сайті Ніжинської міської ради.</w:t>
      </w:r>
    </w:p>
    <w:p w:rsidR="00A47C21" w:rsidRPr="00E201A8" w:rsidRDefault="00D572C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3 в</w:t>
      </w:r>
      <w:r w:rsidR="00A47C2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изначає організацію роботи по виконанню рішення 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Розділ 4 визначає на кого покладено контроль за виконання рішення.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3. Стан нормативно-правової бази у даній сфері правового регулювання.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Запропонований проект рішення, являється базовим документом у даній сфері правового регулювання.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4. Фінансово економічне обґрунтування.</w:t>
      </w:r>
    </w:p>
    <w:p w:rsidR="00DF373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 рахунок місцевого бюджету передбачаються кошти для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proofErr w:type="spellStart"/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</w:t>
      </w:r>
      <w:r w:rsidR="00DF373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фінансування</w:t>
      </w:r>
      <w:proofErr w:type="spellEnd"/>
      <w:r w:rsidR="00DF373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 по капітальному ремонту житлового фонду ОСББ та ЖБК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5. Прогноз соціально-економічних та інших наслідків прийняття акту.</w:t>
      </w:r>
    </w:p>
    <w:p w:rsidR="00DF373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Прийняття даного рішення дозволить використовувати кошти місцевого бюджету на виконанн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робіт</w:t>
      </w:r>
      <w:r w:rsidR="00DF373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 капітальному ремонту житлового фонду ОСББ та ЖБК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6. Перелік зацікавлених в отриманні даного </w:t>
      </w:r>
      <w:r w:rsidR="00DF373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мешканці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міста.</w:t>
      </w:r>
    </w:p>
    <w:p w:rsidR="00A47C21" w:rsidRPr="00E201A8" w:rsidRDefault="00A47C21" w:rsidP="00D572C1">
      <w:pPr>
        <w:tabs>
          <w:tab w:val="left" w:pos="954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7.Інформація, яку містить проект рішення</w:t>
      </w:r>
      <w:r w:rsidR="00096DCE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внесення змін до додатку 35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="00D572C1" w:rsidRPr="00E201A8">
        <w:rPr>
          <w:rFonts w:ascii="Times New Roman" w:hAnsi="Times New Roman"/>
          <w:sz w:val="28"/>
          <w:szCs w:val="28"/>
          <w:lang w:val="uk-UA"/>
        </w:rPr>
        <w:t xml:space="preserve">Міська цільова Програма «Сприяння створенню та забезпечення </w:t>
      </w:r>
      <w:r w:rsidR="00D572C1" w:rsidRPr="00E201A8">
        <w:rPr>
          <w:rFonts w:ascii="Times New Roman" w:hAnsi="Times New Roman"/>
          <w:sz w:val="28"/>
          <w:szCs w:val="28"/>
          <w:lang w:val="uk-UA"/>
        </w:rPr>
        <w:lastRenderedPageBreak/>
        <w:t xml:space="preserve">функціонування об’єднань співвласників багатоквартирних будинків у </w:t>
      </w:r>
      <w:r w:rsidR="00D572C1">
        <w:rPr>
          <w:rFonts w:ascii="Times New Roman" w:hAnsi="Times New Roman"/>
          <w:sz w:val="28"/>
          <w:szCs w:val="28"/>
          <w:lang w:val="uk-UA"/>
        </w:rPr>
        <w:br/>
      </w:r>
      <w:r w:rsidR="00D572C1" w:rsidRPr="00E201A8">
        <w:rPr>
          <w:rFonts w:ascii="Times New Roman" w:hAnsi="Times New Roman"/>
          <w:sz w:val="28"/>
          <w:szCs w:val="28"/>
          <w:lang w:val="uk-UA"/>
        </w:rPr>
        <w:t>м. Ніжині на 2018 рік», затверджено</w:t>
      </w:r>
      <w:r w:rsidR="00D572C1">
        <w:rPr>
          <w:rFonts w:ascii="Times New Roman" w:hAnsi="Times New Roman"/>
          <w:sz w:val="28"/>
          <w:szCs w:val="28"/>
          <w:lang w:val="uk-UA"/>
        </w:rPr>
        <w:t>го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рішенням Ніжинськоїміської ради від 21 грудня 2017 р. №5-34/2017</w:t>
      </w:r>
      <w:r w:rsidR="00096DC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D572C1"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«Про затвердження бюджетних програм місцевого значення на 2018 рік»</w:t>
      </w:r>
      <w:r w:rsidR="00D572C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не відноситься до конфіденційної, та підлягає оприлюдненню.</w:t>
      </w:r>
    </w:p>
    <w:p w:rsidR="00A47C21" w:rsidRPr="00E201A8" w:rsidRDefault="00A47C21" w:rsidP="00A47C21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A47C21" w:rsidP="00A47C21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A47C21" w:rsidRPr="00E201A8" w:rsidRDefault="00A47C21" w:rsidP="00A47C21">
      <w:pPr>
        <w:tabs>
          <w:tab w:val="left" w:pos="95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E20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Начальник УЖКГ та будівництва                                          А.М.Кушніренко</w:t>
      </w:r>
    </w:p>
    <w:sectPr w:rsidR="00A47C21" w:rsidRPr="00E201A8" w:rsidSect="00A81B2F">
      <w:pgSz w:w="11906" w:h="16838"/>
      <w:pgMar w:top="993" w:right="707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B0757"/>
    <w:multiLevelType w:val="hybridMultilevel"/>
    <w:tmpl w:val="69487C64"/>
    <w:lvl w:ilvl="0" w:tplc="9A02C63C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6F1C2D"/>
    <w:multiLevelType w:val="hybridMultilevel"/>
    <w:tmpl w:val="E480B52A"/>
    <w:lvl w:ilvl="0" w:tplc="302437A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D623112"/>
    <w:multiLevelType w:val="hybridMultilevel"/>
    <w:tmpl w:val="CA2CA59C"/>
    <w:lvl w:ilvl="0" w:tplc="C95A2304">
      <w:start w:val="1"/>
      <w:numFmt w:val="decimal"/>
      <w:lvlText w:val="%1."/>
      <w:lvlJc w:val="left"/>
      <w:pPr>
        <w:ind w:left="4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5DE304BC"/>
    <w:multiLevelType w:val="hybridMultilevel"/>
    <w:tmpl w:val="206AF56E"/>
    <w:lvl w:ilvl="0" w:tplc="B0B0BF22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4059B6"/>
    <w:rsid w:val="00096DCE"/>
    <w:rsid w:val="000C6692"/>
    <w:rsid w:val="000F2179"/>
    <w:rsid w:val="000F2EF9"/>
    <w:rsid w:val="0035526C"/>
    <w:rsid w:val="003A5D0F"/>
    <w:rsid w:val="004059B6"/>
    <w:rsid w:val="0049684B"/>
    <w:rsid w:val="004D15A8"/>
    <w:rsid w:val="006C4A5C"/>
    <w:rsid w:val="007504BF"/>
    <w:rsid w:val="007B6D67"/>
    <w:rsid w:val="007C5548"/>
    <w:rsid w:val="00813A2E"/>
    <w:rsid w:val="00816FD3"/>
    <w:rsid w:val="009C27AD"/>
    <w:rsid w:val="00A47C21"/>
    <w:rsid w:val="00A73738"/>
    <w:rsid w:val="00C029B4"/>
    <w:rsid w:val="00C04B68"/>
    <w:rsid w:val="00CA44F9"/>
    <w:rsid w:val="00D572C1"/>
    <w:rsid w:val="00DF3731"/>
    <w:rsid w:val="00E201A8"/>
    <w:rsid w:val="00E8149F"/>
    <w:rsid w:val="00E90996"/>
    <w:rsid w:val="00EE29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731"/>
    <w:pPr>
      <w:ind w:left="720"/>
      <w:contextualSpacing/>
    </w:pPr>
  </w:style>
  <w:style w:type="character" w:styleId="a6">
    <w:name w:val="Strong"/>
    <w:basedOn w:val="a0"/>
    <w:uiPriority w:val="22"/>
    <w:qFormat/>
    <w:rsid w:val="00E201A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5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6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669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F3731"/>
    <w:pPr>
      <w:ind w:left="720"/>
      <w:contextualSpacing/>
    </w:pPr>
  </w:style>
  <w:style w:type="character" w:styleId="a6">
    <w:name w:val="Strong"/>
    <w:basedOn w:val="a0"/>
    <w:uiPriority w:val="22"/>
    <w:qFormat/>
    <w:rsid w:val="00E201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83C09-3B8A-48D6-B610-95A7F9B8B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1702</Words>
  <Characters>9705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14</cp:revision>
  <cp:lastPrinted>2018-08-06T06:29:00Z</cp:lastPrinted>
  <dcterms:created xsi:type="dcterms:W3CDTF">2018-08-02T10:24:00Z</dcterms:created>
  <dcterms:modified xsi:type="dcterms:W3CDTF">2018-08-21T07:01:00Z</dcterms:modified>
</cp:coreProperties>
</file>